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insideH w:val="single" w:sz="4" w:space="0" w:color="auto"/>
        </w:tblBorders>
        <w:tblLayout w:type="fixed"/>
        <w:tblLook w:val="01E0"/>
      </w:tblPr>
      <w:tblGrid>
        <w:gridCol w:w="1908"/>
        <w:gridCol w:w="8280"/>
      </w:tblGrid>
      <w:tr w:rsidR="001C4763" w:rsidRPr="005E130E" w:rsidTr="003D424D">
        <w:tc>
          <w:tcPr>
            <w:tcW w:w="1908" w:type="dxa"/>
          </w:tcPr>
          <w:p w:rsidR="001C4763" w:rsidRPr="005E130E" w:rsidRDefault="001C4763" w:rsidP="003D424D">
            <w:pPr>
              <w:rPr>
                <w:b/>
              </w:rPr>
            </w:pPr>
            <w:r w:rsidRPr="005E130E">
              <w:object w:dxaOrig="4275" w:dyaOrig="3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1in" o:ole="">
                  <v:imagedata r:id="rId4" o:title=""/>
                </v:shape>
                <o:OLEObject Type="Embed" ProgID="PBrush" ShapeID="_x0000_i1025" DrawAspect="Content" ObjectID="_1735647120" r:id="rId5"/>
              </w:object>
            </w:r>
          </w:p>
        </w:tc>
        <w:tc>
          <w:tcPr>
            <w:tcW w:w="8280" w:type="dxa"/>
          </w:tcPr>
          <w:p w:rsidR="001C4763" w:rsidRPr="005E130E" w:rsidRDefault="001C4763" w:rsidP="003D42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1C4763" w:rsidRPr="005E130E" w:rsidRDefault="001C4763" w:rsidP="003D42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E130E">
              <w:rPr>
                <w:b/>
                <w:i/>
                <w:sz w:val="28"/>
                <w:szCs w:val="28"/>
                <w:u w:val="single"/>
              </w:rPr>
              <w:t>ОБЩЕСТВО  С  ОГРАНИЧЕННОЙ ОТВЕТСТВЕННОСТЬЮ</w:t>
            </w:r>
          </w:p>
          <w:p w:rsidR="001C4763" w:rsidRPr="005E130E" w:rsidRDefault="001C4763" w:rsidP="003D424D">
            <w:pPr>
              <w:jc w:val="center"/>
              <w:rPr>
                <w:b/>
                <w:i/>
                <w:sz w:val="32"/>
                <w:szCs w:val="32"/>
              </w:rPr>
            </w:pPr>
            <w:r w:rsidRPr="005E130E">
              <w:rPr>
                <w:b/>
                <w:i/>
                <w:sz w:val="32"/>
                <w:szCs w:val="32"/>
              </w:rPr>
              <w:t xml:space="preserve">  Управляющая  компания   «ЗАСТАВА»</w:t>
            </w:r>
          </w:p>
          <w:p w:rsidR="001C4763" w:rsidRPr="005E130E" w:rsidRDefault="001C4763" w:rsidP="003D424D">
            <w:pPr>
              <w:jc w:val="both"/>
              <w:rPr>
                <w:b/>
              </w:rPr>
            </w:pPr>
          </w:p>
        </w:tc>
      </w:tr>
    </w:tbl>
    <w:p w:rsidR="001C4763" w:rsidRPr="005E130E" w:rsidRDefault="001C4763" w:rsidP="00F03DB8">
      <w:pPr>
        <w:pBdr>
          <w:bottom w:val="single" w:sz="12" w:space="1" w:color="auto"/>
        </w:pBd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9853"/>
      </w:tblGrid>
      <w:tr w:rsidR="001C4763" w:rsidRPr="005E130E" w:rsidTr="003D424D">
        <w:tc>
          <w:tcPr>
            <w:tcW w:w="10421" w:type="dxa"/>
          </w:tcPr>
          <w:p w:rsidR="001C4763" w:rsidRPr="005E130E" w:rsidRDefault="001C4763" w:rsidP="003D424D"/>
          <w:p w:rsidR="001C4763" w:rsidRPr="005E130E" w:rsidRDefault="001C4763" w:rsidP="003D424D">
            <w:smartTag w:uri="urn:schemas-microsoft-com:office:smarttags" w:element="metricconverter">
              <w:smartTagPr>
                <w:attr w:name="ProductID" w:val="170042, г"/>
              </w:smartTagPr>
              <w:r w:rsidRPr="005E130E">
                <w:rPr>
                  <w:sz w:val="22"/>
                  <w:szCs w:val="22"/>
                </w:rPr>
                <w:t>170042, г</w:t>
              </w:r>
            </w:smartTag>
            <w:r w:rsidRPr="005E130E">
              <w:rPr>
                <w:sz w:val="22"/>
                <w:szCs w:val="22"/>
              </w:rPr>
              <w:t xml:space="preserve">. Тверь, </w:t>
            </w:r>
            <w:proofErr w:type="spellStart"/>
            <w:r w:rsidRPr="005E130E">
              <w:rPr>
                <w:sz w:val="22"/>
                <w:szCs w:val="22"/>
              </w:rPr>
              <w:t>наб</w:t>
            </w:r>
            <w:proofErr w:type="spellEnd"/>
            <w:r w:rsidRPr="005E130E">
              <w:rPr>
                <w:sz w:val="22"/>
                <w:szCs w:val="22"/>
              </w:rPr>
              <w:t xml:space="preserve">. </w:t>
            </w:r>
            <w:proofErr w:type="spellStart"/>
            <w:r w:rsidRPr="005E130E">
              <w:rPr>
                <w:sz w:val="22"/>
                <w:szCs w:val="22"/>
              </w:rPr>
              <w:t>Аф</w:t>
            </w:r>
            <w:proofErr w:type="spellEnd"/>
            <w:r w:rsidRPr="005E130E">
              <w:rPr>
                <w:sz w:val="22"/>
                <w:szCs w:val="22"/>
              </w:rPr>
              <w:t xml:space="preserve">. Никитина, д.142, </w:t>
            </w:r>
            <w:proofErr w:type="spellStart"/>
            <w:r>
              <w:rPr>
                <w:sz w:val="22"/>
                <w:szCs w:val="22"/>
              </w:rPr>
              <w:t>э</w:t>
            </w:r>
            <w:r>
              <w:t>л</w:t>
            </w:r>
            <w:proofErr w:type="spellEnd"/>
            <w:r>
              <w:t xml:space="preserve">. почта </w:t>
            </w:r>
            <w:hyperlink r:id="rId6" w:history="1">
              <w:r w:rsidRPr="00805639">
                <w:rPr>
                  <w:rStyle w:val="a3"/>
                </w:rPr>
                <w:t>ukzastava@yandex.ru</w:t>
              </w:r>
            </w:hyperlink>
            <w:r>
              <w:t xml:space="preserve">, </w:t>
            </w:r>
            <w:r w:rsidRPr="005E130E">
              <w:rPr>
                <w:sz w:val="22"/>
                <w:szCs w:val="22"/>
              </w:rPr>
              <w:t>тел: (4822)55-23-11 директор,</w:t>
            </w:r>
            <w:r w:rsidR="00446E7D">
              <w:rPr>
                <w:sz w:val="22"/>
                <w:szCs w:val="22"/>
              </w:rPr>
              <w:t xml:space="preserve"> </w:t>
            </w:r>
            <w:r w:rsidRPr="005E130E">
              <w:rPr>
                <w:sz w:val="22"/>
                <w:szCs w:val="22"/>
              </w:rPr>
              <w:t>факс (4822) 52-49-01</w:t>
            </w:r>
            <w:r w:rsidRPr="005E130E">
              <w:t xml:space="preserve">ОГРН 1056900140263    ИНН6901086759КПП695201001   </w:t>
            </w:r>
            <w:proofErr w:type="spellStart"/>
            <w:proofErr w:type="gramStart"/>
            <w:r w:rsidRPr="005E130E">
              <w:t>р</w:t>
            </w:r>
            <w:proofErr w:type="spellEnd"/>
            <w:proofErr w:type="gramEnd"/>
            <w:r w:rsidRPr="005E130E">
              <w:t>/с 40702810519180000571в Тверском региональном филиале АО  «</w:t>
            </w:r>
            <w:proofErr w:type="spellStart"/>
            <w:r w:rsidRPr="005E130E">
              <w:t>Россельхозбанк</w:t>
            </w:r>
            <w:proofErr w:type="spellEnd"/>
            <w:r w:rsidRPr="005E130E">
              <w:t xml:space="preserve">» </w:t>
            </w:r>
          </w:p>
          <w:p w:rsidR="001C4763" w:rsidRPr="005E130E" w:rsidRDefault="001C4763" w:rsidP="003D424D">
            <w:pPr>
              <w:jc w:val="center"/>
            </w:pPr>
            <w:r w:rsidRPr="005E130E">
              <w:t>БИК 042809795 к/с 30101810600000000795</w:t>
            </w:r>
          </w:p>
        </w:tc>
      </w:tr>
    </w:tbl>
    <w:p w:rsidR="001C4763" w:rsidRPr="005E130E" w:rsidRDefault="001C4763" w:rsidP="00F03DB8">
      <w:pPr>
        <w:pBdr>
          <w:bottom w:val="single" w:sz="12" w:space="1" w:color="auto"/>
        </w:pBdr>
      </w:pPr>
    </w:p>
    <w:p w:rsidR="00596D2E" w:rsidRDefault="00596D2E" w:rsidP="00562F9E">
      <w:pPr>
        <w:tabs>
          <w:tab w:val="left" w:pos="5385"/>
          <w:tab w:val="left" w:pos="6255"/>
        </w:tabs>
        <w:spacing w:line="360" w:lineRule="auto"/>
        <w:jc w:val="both"/>
        <w:rPr>
          <w:b/>
        </w:rPr>
      </w:pPr>
    </w:p>
    <w:p w:rsidR="00596D2E" w:rsidRDefault="00596D2E" w:rsidP="00596D2E">
      <w:pPr>
        <w:tabs>
          <w:tab w:val="left" w:pos="3120"/>
        </w:tabs>
        <w:spacing w:line="360" w:lineRule="auto"/>
        <w:jc w:val="center"/>
        <w:rPr>
          <w:b/>
        </w:rPr>
      </w:pPr>
      <w:r>
        <w:rPr>
          <w:b/>
        </w:rPr>
        <w:t>Уведомление об изменении тарифа</w:t>
      </w:r>
    </w:p>
    <w:p w:rsidR="00596D2E" w:rsidRDefault="00596D2E" w:rsidP="00596D2E">
      <w:pPr>
        <w:tabs>
          <w:tab w:val="left" w:pos="312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596D2E" w:rsidRDefault="00596D2E" w:rsidP="00596D2E">
      <w:pPr>
        <w:tabs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ab/>
        <w:t>В соответствии с пунктом 13 ст.155 Жилищного кодекс</w:t>
      </w:r>
      <w:proofErr w:type="gramStart"/>
      <w:r>
        <w:rPr>
          <w:b/>
        </w:rPr>
        <w:t>а ООО У</w:t>
      </w:r>
      <w:proofErr w:type="gramEnd"/>
      <w:r>
        <w:rPr>
          <w:b/>
        </w:rPr>
        <w:t>К «Застава» информирует об изменении тарифа по строке «содержание дома» по следующим многоквартирным домам:</w:t>
      </w:r>
    </w:p>
    <w:tbl>
      <w:tblPr>
        <w:tblW w:w="35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960"/>
      </w:tblGrid>
      <w:tr w:rsidR="000553E9" w:rsidRPr="000553E9" w:rsidTr="000553E9">
        <w:trPr>
          <w:trHeight w:val="312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Артиллерийский пер.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4</w:t>
            </w:r>
          </w:p>
        </w:tc>
      </w:tr>
      <w:tr w:rsidR="000553E9" w:rsidRPr="000553E9" w:rsidTr="000553E9">
        <w:trPr>
          <w:trHeight w:val="312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proofErr w:type="spellStart"/>
            <w:r w:rsidRPr="000553E9">
              <w:t>Аф</w:t>
            </w:r>
            <w:proofErr w:type="spellEnd"/>
            <w:r w:rsidRPr="000553E9">
              <w:t xml:space="preserve">. Никитина </w:t>
            </w:r>
            <w:proofErr w:type="spellStart"/>
            <w:r w:rsidRPr="000553E9">
              <w:t>наб</w:t>
            </w:r>
            <w:proofErr w:type="spellEnd"/>
            <w:r w:rsidRPr="000553E9">
              <w:t>.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142</w:t>
            </w:r>
          </w:p>
        </w:tc>
      </w:tr>
      <w:tr w:rsidR="000553E9" w:rsidRPr="000553E9" w:rsidTr="000553E9">
        <w:trPr>
          <w:trHeight w:val="312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proofErr w:type="spellStart"/>
            <w:r w:rsidRPr="000553E9">
              <w:t>Аф</w:t>
            </w:r>
            <w:proofErr w:type="spellEnd"/>
            <w:r w:rsidRPr="000553E9">
              <w:t xml:space="preserve">. Никитина </w:t>
            </w:r>
            <w:proofErr w:type="spellStart"/>
            <w:r w:rsidRPr="000553E9">
              <w:t>наб</w:t>
            </w:r>
            <w:proofErr w:type="spellEnd"/>
            <w:r w:rsidRPr="000553E9"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144 к.1</w:t>
            </w:r>
          </w:p>
        </w:tc>
      </w:tr>
      <w:tr w:rsidR="000553E9" w:rsidRPr="000553E9" w:rsidTr="000553E9">
        <w:trPr>
          <w:trHeight w:val="312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Горького ул.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102/8</w:t>
            </w:r>
          </w:p>
        </w:tc>
      </w:tr>
      <w:tr w:rsidR="000553E9" w:rsidRPr="000553E9" w:rsidTr="000553E9">
        <w:trPr>
          <w:trHeight w:val="312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Горького ул.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136/6</w:t>
            </w:r>
          </w:p>
        </w:tc>
      </w:tr>
      <w:tr w:rsidR="000553E9" w:rsidRPr="000553E9" w:rsidTr="000553E9">
        <w:trPr>
          <w:trHeight w:val="312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Горького ул.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137/6</w:t>
            </w:r>
          </w:p>
        </w:tc>
      </w:tr>
      <w:tr w:rsidR="000553E9" w:rsidRPr="000553E9" w:rsidTr="000553E9">
        <w:trPr>
          <w:trHeight w:val="312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proofErr w:type="spellStart"/>
            <w:r w:rsidRPr="000553E9">
              <w:t>Скв</w:t>
            </w:r>
            <w:proofErr w:type="gramStart"/>
            <w:r w:rsidRPr="000553E9">
              <w:t>.С</w:t>
            </w:r>
            <w:proofErr w:type="gramEnd"/>
            <w:r w:rsidRPr="000553E9">
              <w:t>тепанова</w:t>
            </w:r>
            <w:proofErr w:type="spellEnd"/>
            <w:r w:rsidRPr="000553E9">
              <w:t xml:space="preserve"> ул.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7</w:t>
            </w:r>
          </w:p>
        </w:tc>
      </w:tr>
      <w:tr w:rsidR="000553E9" w:rsidRPr="000553E9" w:rsidTr="000553E9">
        <w:trPr>
          <w:trHeight w:val="312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proofErr w:type="spellStart"/>
            <w:r w:rsidRPr="000553E9">
              <w:t>Скв</w:t>
            </w:r>
            <w:proofErr w:type="gramStart"/>
            <w:r w:rsidRPr="000553E9">
              <w:t>.С</w:t>
            </w:r>
            <w:proofErr w:type="gramEnd"/>
            <w:r w:rsidRPr="000553E9">
              <w:t>тепанова</w:t>
            </w:r>
            <w:proofErr w:type="spellEnd"/>
            <w:r w:rsidRPr="000553E9">
              <w:t xml:space="preserve"> ул.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22</w:t>
            </w:r>
          </w:p>
        </w:tc>
      </w:tr>
      <w:tr w:rsidR="000553E9" w:rsidRPr="000553E9" w:rsidTr="000553E9">
        <w:trPr>
          <w:trHeight w:val="312"/>
        </w:trPr>
        <w:tc>
          <w:tcPr>
            <w:tcW w:w="2620" w:type="dxa"/>
            <w:shd w:val="clear" w:color="000000" w:fill="FFFFFF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 xml:space="preserve">Петербургское </w:t>
            </w:r>
            <w:proofErr w:type="spellStart"/>
            <w:r w:rsidRPr="000553E9">
              <w:t>ш</w:t>
            </w:r>
            <w:proofErr w:type="spellEnd"/>
            <w:r w:rsidRPr="000553E9">
              <w:t>.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14 к.1</w:t>
            </w:r>
          </w:p>
        </w:tc>
      </w:tr>
      <w:tr w:rsidR="000553E9" w:rsidRPr="000553E9" w:rsidTr="000553E9">
        <w:trPr>
          <w:trHeight w:val="312"/>
        </w:trPr>
        <w:tc>
          <w:tcPr>
            <w:tcW w:w="2620" w:type="dxa"/>
            <w:shd w:val="clear" w:color="000000" w:fill="FFFFFF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 xml:space="preserve">Петербургское </w:t>
            </w:r>
            <w:proofErr w:type="spellStart"/>
            <w:r w:rsidRPr="000553E9">
              <w:t>ш</w:t>
            </w:r>
            <w:proofErr w:type="spellEnd"/>
            <w:r w:rsidRPr="000553E9">
              <w:t>.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14 к.2</w:t>
            </w:r>
          </w:p>
        </w:tc>
      </w:tr>
      <w:tr w:rsidR="000553E9" w:rsidRPr="000553E9" w:rsidTr="000553E9">
        <w:trPr>
          <w:trHeight w:val="312"/>
        </w:trPr>
        <w:tc>
          <w:tcPr>
            <w:tcW w:w="2620" w:type="dxa"/>
            <w:shd w:val="clear" w:color="000000" w:fill="FFFFFF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 xml:space="preserve">Петербургское </w:t>
            </w:r>
            <w:proofErr w:type="spellStart"/>
            <w:r w:rsidRPr="000553E9">
              <w:t>ш</w:t>
            </w:r>
            <w:proofErr w:type="spellEnd"/>
            <w:r w:rsidRPr="000553E9">
              <w:t>.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10 к.1</w:t>
            </w:r>
          </w:p>
        </w:tc>
      </w:tr>
      <w:tr w:rsidR="000553E9" w:rsidRPr="000553E9" w:rsidTr="000553E9">
        <w:trPr>
          <w:trHeight w:val="312"/>
        </w:trPr>
        <w:tc>
          <w:tcPr>
            <w:tcW w:w="2620" w:type="dxa"/>
            <w:shd w:val="clear" w:color="000000" w:fill="FFFFFF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 xml:space="preserve">Петербургское </w:t>
            </w:r>
            <w:proofErr w:type="spellStart"/>
            <w:r w:rsidRPr="000553E9">
              <w:t>ш</w:t>
            </w:r>
            <w:proofErr w:type="spellEnd"/>
            <w:r w:rsidRPr="000553E9">
              <w:t>.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10 к.2</w:t>
            </w:r>
          </w:p>
        </w:tc>
      </w:tr>
      <w:tr w:rsidR="000553E9" w:rsidRPr="000553E9" w:rsidTr="000553E9">
        <w:trPr>
          <w:trHeight w:val="312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 xml:space="preserve">Петербургское </w:t>
            </w:r>
            <w:proofErr w:type="spellStart"/>
            <w:r w:rsidRPr="000553E9">
              <w:t>ш</w:t>
            </w:r>
            <w:proofErr w:type="spellEnd"/>
            <w:r w:rsidRPr="000553E9"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53E9" w:rsidRPr="000553E9" w:rsidRDefault="000553E9" w:rsidP="000553E9">
            <w:pPr>
              <w:jc w:val="center"/>
            </w:pPr>
            <w:r w:rsidRPr="000553E9">
              <w:t>93 к.1</w:t>
            </w:r>
          </w:p>
        </w:tc>
      </w:tr>
    </w:tbl>
    <w:p w:rsidR="000553E9" w:rsidRDefault="000553E9" w:rsidP="009D722D">
      <w:pPr>
        <w:tabs>
          <w:tab w:val="left" w:pos="567"/>
          <w:tab w:val="left" w:pos="6255"/>
        </w:tabs>
        <w:spacing w:line="360" w:lineRule="auto"/>
        <w:jc w:val="both"/>
        <w:rPr>
          <w:b/>
        </w:rPr>
      </w:pPr>
    </w:p>
    <w:p w:rsidR="00596D2E" w:rsidRDefault="009D722D" w:rsidP="000553E9">
      <w:pPr>
        <w:tabs>
          <w:tab w:val="left" w:pos="567"/>
          <w:tab w:val="left" w:pos="6255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596D2E" w:rsidRDefault="00596D2E" w:rsidP="00562F9E">
      <w:pPr>
        <w:tabs>
          <w:tab w:val="left" w:pos="5385"/>
          <w:tab w:val="left" w:pos="6255"/>
        </w:tabs>
        <w:spacing w:line="360" w:lineRule="auto"/>
        <w:jc w:val="both"/>
        <w:rPr>
          <w:b/>
        </w:rPr>
      </w:pPr>
    </w:p>
    <w:p w:rsidR="00446E7D" w:rsidRDefault="00446E7D" w:rsidP="00562F9E">
      <w:pPr>
        <w:tabs>
          <w:tab w:val="left" w:pos="5385"/>
          <w:tab w:val="left" w:pos="6255"/>
        </w:tabs>
        <w:spacing w:line="360" w:lineRule="auto"/>
        <w:jc w:val="both"/>
        <w:rPr>
          <w:b/>
        </w:rPr>
      </w:pPr>
      <w:r>
        <w:rPr>
          <w:b/>
        </w:rPr>
        <w:t xml:space="preserve">Генеральный директор </w:t>
      </w:r>
    </w:p>
    <w:p w:rsidR="001C4763" w:rsidRDefault="00446E7D" w:rsidP="00562F9E">
      <w:pPr>
        <w:tabs>
          <w:tab w:val="left" w:pos="5385"/>
          <w:tab w:val="left" w:pos="6255"/>
        </w:tabs>
        <w:spacing w:line="360" w:lineRule="auto"/>
        <w:jc w:val="both"/>
        <w:rPr>
          <w:b/>
        </w:rPr>
      </w:pPr>
      <w:r>
        <w:rPr>
          <w:b/>
        </w:rPr>
        <w:t>ООО УК «Застава»</w:t>
      </w:r>
      <w:r w:rsidR="001C4763">
        <w:rPr>
          <w:b/>
        </w:rPr>
        <w:t xml:space="preserve">                  </w:t>
      </w:r>
      <w:r w:rsidR="001C4763">
        <w:rPr>
          <w:b/>
        </w:rPr>
        <w:tab/>
      </w:r>
      <w:r>
        <w:rPr>
          <w:b/>
        </w:rPr>
        <w:t xml:space="preserve">                                      Д.В. Афанасьева</w:t>
      </w:r>
    </w:p>
    <w:p w:rsidR="001C4763" w:rsidRPr="008F4663" w:rsidRDefault="001C4763" w:rsidP="00562F9E">
      <w:pPr>
        <w:spacing w:line="360" w:lineRule="auto"/>
        <w:jc w:val="both"/>
        <w:rPr>
          <w:b/>
        </w:rPr>
      </w:pPr>
    </w:p>
    <w:sectPr w:rsidR="001C4763" w:rsidRPr="008F4663" w:rsidSect="008F466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14B7"/>
    <w:rsid w:val="00005288"/>
    <w:rsid w:val="00012564"/>
    <w:rsid w:val="00035106"/>
    <w:rsid w:val="00054596"/>
    <w:rsid w:val="00054AD6"/>
    <w:rsid w:val="000553E9"/>
    <w:rsid w:val="000570C6"/>
    <w:rsid w:val="00064ACE"/>
    <w:rsid w:val="00065085"/>
    <w:rsid w:val="00077B96"/>
    <w:rsid w:val="000A7851"/>
    <w:rsid w:val="000B326C"/>
    <w:rsid w:val="000C1CC8"/>
    <w:rsid w:val="000C4159"/>
    <w:rsid w:val="000C4415"/>
    <w:rsid w:val="000D061A"/>
    <w:rsid w:val="000D3D88"/>
    <w:rsid w:val="000E0FD7"/>
    <w:rsid w:val="000E1163"/>
    <w:rsid w:val="00112C8D"/>
    <w:rsid w:val="0013737E"/>
    <w:rsid w:val="001436FE"/>
    <w:rsid w:val="00153BD3"/>
    <w:rsid w:val="00157330"/>
    <w:rsid w:val="00174840"/>
    <w:rsid w:val="00175252"/>
    <w:rsid w:val="00175D5E"/>
    <w:rsid w:val="00191224"/>
    <w:rsid w:val="001B0ACE"/>
    <w:rsid w:val="001C4763"/>
    <w:rsid w:val="001E4227"/>
    <w:rsid w:val="001E5998"/>
    <w:rsid w:val="00200CC8"/>
    <w:rsid w:val="00201184"/>
    <w:rsid w:val="00203DE3"/>
    <w:rsid w:val="00205E0A"/>
    <w:rsid w:val="00221D99"/>
    <w:rsid w:val="00223E2D"/>
    <w:rsid w:val="002425E0"/>
    <w:rsid w:val="002473C1"/>
    <w:rsid w:val="00247A46"/>
    <w:rsid w:val="00247CE9"/>
    <w:rsid w:val="00254A33"/>
    <w:rsid w:val="00266EFD"/>
    <w:rsid w:val="00275814"/>
    <w:rsid w:val="00276DB6"/>
    <w:rsid w:val="00290C72"/>
    <w:rsid w:val="002B0D2F"/>
    <w:rsid w:val="002C03F9"/>
    <w:rsid w:val="002C5A5F"/>
    <w:rsid w:val="002C7C09"/>
    <w:rsid w:val="002D4F5B"/>
    <w:rsid w:val="002D73C7"/>
    <w:rsid w:val="002E11FB"/>
    <w:rsid w:val="002E27D2"/>
    <w:rsid w:val="002E4260"/>
    <w:rsid w:val="002F1EF9"/>
    <w:rsid w:val="002F6F09"/>
    <w:rsid w:val="00303060"/>
    <w:rsid w:val="00344B0D"/>
    <w:rsid w:val="00374759"/>
    <w:rsid w:val="0039612E"/>
    <w:rsid w:val="003A05E6"/>
    <w:rsid w:val="003A3A37"/>
    <w:rsid w:val="003B14F1"/>
    <w:rsid w:val="003D424D"/>
    <w:rsid w:val="003E217B"/>
    <w:rsid w:val="003E740F"/>
    <w:rsid w:val="003F23E6"/>
    <w:rsid w:val="00404229"/>
    <w:rsid w:val="00424E45"/>
    <w:rsid w:val="004263CC"/>
    <w:rsid w:val="00426808"/>
    <w:rsid w:val="00430091"/>
    <w:rsid w:val="00436A2E"/>
    <w:rsid w:val="00440188"/>
    <w:rsid w:val="00441896"/>
    <w:rsid w:val="004469C7"/>
    <w:rsid w:val="00446E7D"/>
    <w:rsid w:val="00473186"/>
    <w:rsid w:val="00481CED"/>
    <w:rsid w:val="00491364"/>
    <w:rsid w:val="00495595"/>
    <w:rsid w:val="004955E5"/>
    <w:rsid w:val="004A5250"/>
    <w:rsid w:val="004A7746"/>
    <w:rsid w:val="004B51FE"/>
    <w:rsid w:val="004C18BA"/>
    <w:rsid w:val="004F6DD9"/>
    <w:rsid w:val="00521EDB"/>
    <w:rsid w:val="00523B07"/>
    <w:rsid w:val="00562F9E"/>
    <w:rsid w:val="00565970"/>
    <w:rsid w:val="00571E04"/>
    <w:rsid w:val="00573428"/>
    <w:rsid w:val="00587392"/>
    <w:rsid w:val="00590866"/>
    <w:rsid w:val="00596D2E"/>
    <w:rsid w:val="005A5331"/>
    <w:rsid w:val="005A70CA"/>
    <w:rsid w:val="005C562F"/>
    <w:rsid w:val="005E0235"/>
    <w:rsid w:val="005E130E"/>
    <w:rsid w:val="005E48FC"/>
    <w:rsid w:val="005F1109"/>
    <w:rsid w:val="005F44AB"/>
    <w:rsid w:val="00625F16"/>
    <w:rsid w:val="00656804"/>
    <w:rsid w:val="0066074B"/>
    <w:rsid w:val="00667194"/>
    <w:rsid w:val="006703F0"/>
    <w:rsid w:val="00672629"/>
    <w:rsid w:val="006775A1"/>
    <w:rsid w:val="0069158A"/>
    <w:rsid w:val="006A4232"/>
    <w:rsid w:val="006A7240"/>
    <w:rsid w:val="006B3A81"/>
    <w:rsid w:val="006B652C"/>
    <w:rsid w:val="006C2279"/>
    <w:rsid w:val="006F4DEE"/>
    <w:rsid w:val="00747EAD"/>
    <w:rsid w:val="00756E8D"/>
    <w:rsid w:val="007661D9"/>
    <w:rsid w:val="007C4F17"/>
    <w:rsid w:val="00802F27"/>
    <w:rsid w:val="00805639"/>
    <w:rsid w:val="00821F8B"/>
    <w:rsid w:val="00822B6F"/>
    <w:rsid w:val="00836416"/>
    <w:rsid w:val="00844FF5"/>
    <w:rsid w:val="008566DB"/>
    <w:rsid w:val="008646B7"/>
    <w:rsid w:val="0088061A"/>
    <w:rsid w:val="00883FC4"/>
    <w:rsid w:val="008A28F1"/>
    <w:rsid w:val="008A3537"/>
    <w:rsid w:val="008A60FF"/>
    <w:rsid w:val="008B50BC"/>
    <w:rsid w:val="008C6B20"/>
    <w:rsid w:val="008D17F2"/>
    <w:rsid w:val="008E4D64"/>
    <w:rsid w:val="008F4663"/>
    <w:rsid w:val="008F5498"/>
    <w:rsid w:val="00901670"/>
    <w:rsid w:val="00907BD7"/>
    <w:rsid w:val="00914AFE"/>
    <w:rsid w:val="009226F0"/>
    <w:rsid w:val="009307AB"/>
    <w:rsid w:val="0094008F"/>
    <w:rsid w:val="009414B7"/>
    <w:rsid w:val="00943062"/>
    <w:rsid w:val="00965316"/>
    <w:rsid w:val="009728BF"/>
    <w:rsid w:val="00987D67"/>
    <w:rsid w:val="00991C08"/>
    <w:rsid w:val="009A26A6"/>
    <w:rsid w:val="009B0491"/>
    <w:rsid w:val="009B3D07"/>
    <w:rsid w:val="009C7F9F"/>
    <w:rsid w:val="009D04E5"/>
    <w:rsid w:val="009D2532"/>
    <w:rsid w:val="009D6880"/>
    <w:rsid w:val="009D722D"/>
    <w:rsid w:val="00A002CA"/>
    <w:rsid w:val="00A043A2"/>
    <w:rsid w:val="00A102F2"/>
    <w:rsid w:val="00A33E3F"/>
    <w:rsid w:val="00A35A23"/>
    <w:rsid w:val="00A414D5"/>
    <w:rsid w:val="00A45573"/>
    <w:rsid w:val="00A555A9"/>
    <w:rsid w:val="00A55950"/>
    <w:rsid w:val="00A602F7"/>
    <w:rsid w:val="00A66138"/>
    <w:rsid w:val="00A7164C"/>
    <w:rsid w:val="00A823BD"/>
    <w:rsid w:val="00A84B00"/>
    <w:rsid w:val="00A86147"/>
    <w:rsid w:val="00AB3A14"/>
    <w:rsid w:val="00AC16C7"/>
    <w:rsid w:val="00AD607F"/>
    <w:rsid w:val="00AD79F9"/>
    <w:rsid w:val="00AE5852"/>
    <w:rsid w:val="00AE5E6A"/>
    <w:rsid w:val="00B01980"/>
    <w:rsid w:val="00B15FD2"/>
    <w:rsid w:val="00B25583"/>
    <w:rsid w:val="00B32DA3"/>
    <w:rsid w:val="00B344B4"/>
    <w:rsid w:val="00B344B8"/>
    <w:rsid w:val="00B34C9A"/>
    <w:rsid w:val="00B3734C"/>
    <w:rsid w:val="00B43DB4"/>
    <w:rsid w:val="00B4655E"/>
    <w:rsid w:val="00B520A5"/>
    <w:rsid w:val="00B532E8"/>
    <w:rsid w:val="00B57803"/>
    <w:rsid w:val="00B62AB4"/>
    <w:rsid w:val="00B653EE"/>
    <w:rsid w:val="00B665B5"/>
    <w:rsid w:val="00B70830"/>
    <w:rsid w:val="00B70C4D"/>
    <w:rsid w:val="00B95895"/>
    <w:rsid w:val="00B96D6E"/>
    <w:rsid w:val="00BA1003"/>
    <w:rsid w:val="00BA635D"/>
    <w:rsid w:val="00BB0648"/>
    <w:rsid w:val="00BB544A"/>
    <w:rsid w:val="00BC0BC8"/>
    <w:rsid w:val="00BD222C"/>
    <w:rsid w:val="00BE11E6"/>
    <w:rsid w:val="00BE2CF0"/>
    <w:rsid w:val="00BF39F9"/>
    <w:rsid w:val="00C31D1E"/>
    <w:rsid w:val="00C32027"/>
    <w:rsid w:val="00C57147"/>
    <w:rsid w:val="00C67A5E"/>
    <w:rsid w:val="00C70B32"/>
    <w:rsid w:val="00C86BA0"/>
    <w:rsid w:val="00C9353D"/>
    <w:rsid w:val="00CA25D5"/>
    <w:rsid w:val="00CA4BC5"/>
    <w:rsid w:val="00CA62DC"/>
    <w:rsid w:val="00CA6561"/>
    <w:rsid w:val="00CB5522"/>
    <w:rsid w:val="00CC36AC"/>
    <w:rsid w:val="00CD5A38"/>
    <w:rsid w:val="00CE0ED2"/>
    <w:rsid w:val="00CE17F9"/>
    <w:rsid w:val="00CE6682"/>
    <w:rsid w:val="00D100DE"/>
    <w:rsid w:val="00D1604D"/>
    <w:rsid w:val="00D16572"/>
    <w:rsid w:val="00D23986"/>
    <w:rsid w:val="00D33D8F"/>
    <w:rsid w:val="00D444B0"/>
    <w:rsid w:val="00D70140"/>
    <w:rsid w:val="00D720CF"/>
    <w:rsid w:val="00D72876"/>
    <w:rsid w:val="00D84180"/>
    <w:rsid w:val="00D85C05"/>
    <w:rsid w:val="00DA347F"/>
    <w:rsid w:val="00DA7396"/>
    <w:rsid w:val="00DB7F38"/>
    <w:rsid w:val="00DC7752"/>
    <w:rsid w:val="00DE01DF"/>
    <w:rsid w:val="00DE4705"/>
    <w:rsid w:val="00DE4A59"/>
    <w:rsid w:val="00DF1E48"/>
    <w:rsid w:val="00DF26C3"/>
    <w:rsid w:val="00DF2E84"/>
    <w:rsid w:val="00DF2F71"/>
    <w:rsid w:val="00DF599C"/>
    <w:rsid w:val="00E109F6"/>
    <w:rsid w:val="00E14F67"/>
    <w:rsid w:val="00E21CBB"/>
    <w:rsid w:val="00E265AB"/>
    <w:rsid w:val="00E61686"/>
    <w:rsid w:val="00E62F01"/>
    <w:rsid w:val="00E81B5C"/>
    <w:rsid w:val="00E9122D"/>
    <w:rsid w:val="00EC760E"/>
    <w:rsid w:val="00EE5047"/>
    <w:rsid w:val="00EF037D"/>
    <w:rsid w:val="00F02BF7"/>
    <w:rsid w:val="00F03DB8"/>
    <w:rsid w:val="00F1136A"/>
    <w:rsid w:val="00F200CD"/>
    <w:rsid w:val="00F20B54"/>
    <w:rsid w:val="00F30D09"/>
    <w:rsid w:val="00F509A3"/>
    <w:rsid w:val="00F66A52"/>
    <w:rsid w:val="00F829CD"/>
    <w:rsid w:val="00F83F4C"/>
    <w:rsid w:val="00F85754"/>
    <w:rsid w:val="00FA6CFF"/>
    <w:rsid w:val="00FC5D90"/>
    <w:rsid w:val="00FF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3DB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B65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DF5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20A5"/>
    <w:rPr>
      <w:rFonts w:ascii="Times New Roman" w:hAnsi="Times New Roman" w:cs="Times New Roman"/>
      <w:sz w:val="2"/>
    </w:rPr>
  </w:style>
  <w:style w:type="paragraph" w:styleId="a6">
    <w:name w:val="No Spacing"/>
    <w:uiPriority w:val="1"/>
    <w:qFormat/>
    <w:rsid w:val="00596D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zastava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2021-07-27T07:25:00Z</cp:lastPrinted>
  <dcterms:created xsi:type="dcterms:W3CDTF">2023-01-19T11:26:00Z</dcterms:created>
  <dcterms:modified xsi:type="dcterms:W3CDTF">2023-01-19T11:26:00Z</dcterms:modified>
</cp:coreProperties>
</file>